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val="en-US" w:eastAsia="zh-CN"/>
        </w:rPr>
      </w:pPr>
      <w:r>
        <w:rPr>
          <w:rFonts w:hint="eastAsia"/>
          <w:b/>
          <w:bCs/>
          <w:sz w:val="32"/>
          <w:szCs w:val="40"/>
          <w:lang w:val="en-US" w:eastAsia="zh-CN"/>
        </w:rPr>
        <w:t>IPC批量工具说明书</w:t>
      </w:r>
    </w:p>
    <w:p>
      <w:pPr>
        <w:jc w:val="left"/>
        <w:rPr>
          <w:rFonts w:hint="eastAsia"/>
          <w:b/>
          <w:bCs/>
          <w:sz w:val="30"/>
          <w:szCs w:val="30"/>
          <w:lang w:val="en-US" w:eastAsia="zh-CN"/>
        </w:rPr>
      </w:pPr>
      <w:r>
        <w:rPr>
          <w:rFonts w:hint="eastAsia"/>
          <w:b/>
          <w:bCs/>
          <w:sz w:val="30"/>
          <w:szCs w:val="30"/>
          <w:lang w:val="en-US" w:eastAsia="zh-CN"/>
        </w:rPr>
        <w:t>界面说明：</w:t>
      </w:r>
    </w:p>
    <w:p>
      <w:pPr>
        <w:jc w:val="left"/>
      </w:pPr>
      <w:r>
        <w:drawing>
          <wp:inline distT="0" distB="0" distL="114300" distR="114300">
            <wp:extent cx="5269865" cy="2513330"/>
            <wp:effectExtent l="0" t="0" r="698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865" cy="2513330"/>
                    </a:xfrm>
                    <a:prstGeom prst="rect">
                      <a:avLst/>
                    </a:prstGeom>
                    <a:noFill/>
                    <a:ln w="9525">
                      <a:noFill/>
                    </a:ln>
                  </pic:spPr>
                </pic:pic>
              </a:graphicData>
            </a:graphic>
          </wp:inline>
        </w:drawing>
      </w:r>
    </w:p>
    <w:p>
      <w:pPr>
        <w:numPr>
          <w:ilvl w:val="0"/>
          <w:numId w:val="1"/>
        </w:numPr>
        <w:jc w:val="left"/>
        <w:rPr>
          <w:rFonts w:hint="eastAsia"/>
          <w:lang w:val="en-US" w:eastAsia="zh-CN"/>
        </w:rPr>
      </w:pPr>
      <w:r>
        <w:rPr>
          <w:rFonts w:hint="eastAsia"/>
          <w:lang w:eastAsia="zh-CN"/>
        </w:rPr>
        <w:t>界面包含搜索列表以及右边的功能模块，程序启动之后即呈现当前界面，左侧为设备列表右侧为功能列表，并且程序启动之后会自动加载局域网设备到设备列表中。</w:t>
      </w:r>
    </w:p>
    <w:p>
      <w:pPr>
        <w:numPr>
          <w:numId w:val="0"/>
        </w:numPr>
        <w:jc w:val="left"/>
        <w:rPr>
          <w:rFonts w:hint="eastAsia"/>
          <w:lang w:eastAsia="zh-CN"/>
        </w:rPr>
      </w:pPr>
    </w:p>
    <w:p>
      <w:pPr>
        <w:numPr>
          <w:numId w:val="0"/>
        </w:numPr>
        <w:jc w:val="left"/>
        <w:rPr>
          <w:rFonts w:hint="eastAsia"/>
          <w:b/>
          <w:bCs/>
          <w:sz w:val="30"/>
          <w:szCs w:val="30"/>
          <w:lang w:eastAsia="zh-CN"/>
        </w:rPr>
      </w:pPr>
      <w:r>
        <w:rPr>
          <w:rFonts w:hint="eastAsia"/>
          <w:b/>
          <w:bCs/>
          <w:sz w:val="30"/>
          <w:szCs w:val="30"/>
          <w:lang w:eastAsia="zh-CN"/>
        </w:rPr>
        <w:t>功能说明：</w:t>
      </w:r>
    </w:p>
    <w:p>
      <w:pPr>
        <w:numPr>
          <w:numId w:val="0"/>
        </w:numPr>
        <w:jc w:val="left"/>
        <w:rPr>
          <w:rFonts w:hint="eastAsia" w:eastAsiaTheme="minorEastAsia"/>
          <w:b/>
          <w:bCs/>
          <w:sz w:val="28"/>
          <w:szCs w:val="28"/>
          <w:lang w:val="en-US" w:eastAsia="zh-CN"/>
        </w:rPr>
      </w:pPr>
      <w:r>
        <w:rPr>
          <w:rFonts w:hint="eastAsia"/>
          <w:b/>
          <w:bCs/>
          <w:sz w:val="30"/>
          <w:szCs w:val="30"/>
          <w:lang w:val="en-US" w:eastAsia="zh-CN"/>
        </w:rPr>
        <w:t>1</w:t>
      </w:r>
      <w:r>
        <w:rPr>
          <w:rFonts w:hint="eastAsia"/>
          <w:b/>
          <w:bCs/>
          <w:sz w:val="28"/>
          <w:szCs w:val="28"/>
          <w:lang w:val="en-US" w:eastAsia="zh-CN"/>
        </w:rPr>
        <w:t xml:space="preserve"> 搜索列表框</w:t>
      </w:r>
    </w:p>
    <w:p>
      <w:pPr>
        <w:numPr>
          <w:numId w:val="0"/>
        </w:numPr>
        <w:jc w:val="left"/>
        <w:rPr>
          <w:rFonts w:hint="eastAsia" w:eastAsiaTheme="minorEastAsia"/>
          <w:b w:val="0"/>
          <w:bCs w:val="0"/>
          <w:sz w:val="24"/>
          <w:szCs w:val="24"/>
          <w:lang w:val="en-US" w:eastAsia="zh-CN"/>
        </w:rPr>
      </w:pPr>
      <w:r>
        <w:rPr>
          <w:rFonts w:hint="eastAsia" w:eastAsiaTheme="minorEastAsia"/>
          <w:b w:val="0"/>
          <w:bCs w:val="0"/>
          <w:sz w:val="24"/>
          <w:szCs w:val="24"/>
          <w:lang w:val="en-US" w:eastAsia="zh-CN"/>
        </w:rPr>
        <w:t>搜索列表中，可以对设备进行勾选，勾选设备前面的复选框，做两个操作：</w:t>
      </w:r>
    </w:p>
    <w:p>
      <w:pPr>
        <w:numPr>
          <w:numId w:val="0"/>
        </w:numPr>
        <w:jc w:val="left"/>
        <w:rPr>
          <w:rFonts w:hint="eastAsia" w:eastAsiaTheme="minorEastAsia"/>
          <w:b w:val="0"/>
          <w:bCs w:val="0"/>
          <w:sz w:val="24"/>
          <w:szCs w:val="24"/>
          <w:lang w:val="en-US" w:eastAsia="zh-CN"/>
        </w:rPr>
      </w:pPr>
      <w:r>
        <w:rPr>
          <w:rFonts w:hint="eastAsia"/>
          <w:b w:val="0"/>
          <w:bCs w:val="0"/>
          <w:sz w:val="24"/>
          <w:szCs w:val="24"/>
          <w:lang w:val="en-US" w:eastAsia="zh-CN"/>
        </w:rPr>
        <w:t xml:space="preserve">1) </w:t>
      </w:r>
      <w:r>
        <w:rPr>
          <w:rFonts w:hint="eastAsia" w:eastAsiaTheme="minorEastAsia"/>
          <w:b w:val="0"/>
          <w:bCs w:val="0"/>
          <w:sz w:val="24"/>
          <w:szCs w:val="24"/>
          <w:lang w:val="en-US" w:eastAsia="zh-CN"/>
        </w:rPr>
        <w:t>连接该设备</w:t>
      </w:r>
      <w:r>
        <w:rPr>
          <w:rFonts w:hint="eastAsia"/>
          <w:b w:val="0"/>
          <w:bCs w:val="0"/>
          <w:sz w:val="24"/>
          <w:szCs w:val="24"/>
          <w:lang w:val="en-US" w:eastAsia="zh-CN"/>
        </w:rPr>
        <w:t>，连接成功与否会在完成情况一栏中显示</w:t>
      </w:r>
    </w:p>
    <w:p>
      <w:pPr>
        <w:numPr>
          <w:numId w:val="0"/>
        </w:numPr>
        <w:jc w:val="left"/>
        <w:rPr>
          <w:rFonts w:hint="eastAsia" w:eastAsiaTheme="minorEastAsia"/>
          <w:b w:val="0"/>
          <w:bCs w:val="0"/>
          <w:sz w:val="24"/>
          <w:szCs w:val="24"/>
          <w:lang w:val="en-US" w:eastAsia="zh-CN"/>
        </w:rPr>
      </w:pPr>
      <w:r>
        <w:rPr>
          <w:rFonts w:hint="eastAsia"/>
          <w:b w:val="0"/>
          <w:bCs w:val="0"/>
          <w:sz w:val="24"/>
          <w:szCs w:val="24"/>
          <w:lang w:val="en-US" w:eastAsia="zh-CN"/>
        </w:rPr>
        <w:t xml:space="preserve">2) </w:t>
      </w:r>
      <w:r>
        <w:rPr>
          <w:rFonts w:hint="eastAsia" w:eastAsiaTheme="minorEastAsia"/>
          <w:b w:val="0"/>
          <w:bCs w:val="0"/>
          <w:sz w:val="24"/>
          <w:szCs w:val="24"/>
          <w:lang w:val="en-US" w:eastAsia="zh-CN"/>
        </w:rPr>
        <w:t>对IPC设备进行请求将设备的信息（视频信息、语言、网络信息、音频信息）反馈在界面上。</w:t>
      </w:r>
    </w:p>
    <w:p>
      <w:pPr>
        <w:numPr>
          <w:numId w:val="0"/>
        </w:numPr>
        <w:jc w:val="left"/>
        <w:rPr>
          <w:rFonts w:hint="eastAsia"/>
          <w:b w:val="0"/>
          <w:bCs w:val="0"/>
          <w:sz w:val="24"/>
          <w:szCs w:val="24"/>
          <w:lang w:val="en-US" w:eastAsia="zh-CN"/>
        </w:rPr>
      </w:pPr>
      <w:r>
        <w:rPr>
          <w:rFonts w:hint="eastAsia"/>
          <w:b w:val="0"/>
          <w:bCs w:val="0"/>
          <w:sz w:val="24"/>
          <w:szCs w:val="24"/>
          <w:lang w:val="en-US" w:eastAsia="zh-CN"/>
        </w:rPr>
        <w:t>全选</w:t>
      </w:r>
    </w:p>
    <w:p>
      <w:pPr>
        <w:numPr>
          <w:numId w:val="0"/>
        </w:numPr>
        <w:jc w:val="left"/>
        <w:rPr>
          <w:rFonts w:hint="eastAsia"/>
          <w:b w:val="0"/>
          <w:bCs w:val="0"/>
          <w:sz w:val="24"/>
          <w:szCs w:val="24"/>
          <w:lang w:val="en-US" w:eastAsia="zh-CN"/>
        </w:rPr>
      </w:pPr>
      <w:r>
        <w:rPr>
          <w:rFonts w:hint="eastAsia"/>
          <w:b w:val="0"/>
          <w:bCs w:val="0"/>
          <w:sz w:val="24"/>
          <w:szCs w:val="24"/>
          <w:lang w:val="en-US" w:eastAsia="zh-CN"/>
        </w:rPr>
        <w:t>勾选全选操作的时候目前只做一个操作即对当前所有设备进行连接。</w:t>
      </w:r>
    </w:p>
    <w:p>
      <w:pPr>
        <w:numPr>
          <w:ilvl w:val="0"/>
          <w:numId w:val="0"/>
        </w:numPr>
        <w:jc w:val="left"/>
        <w:rPr>
          <w:rFonts w:hint="eastAsia"/>
          <w:b/>
          <w:bCs/>
          <w:sz w:val="28"/>
          <w:szCs w:val="28"/>
          <w:lang w:val="en-US" w:eastAsia="zh-CN"/>
        </w:rPr>
      </w:pPr>
      <w:r>
        <w:rPr>
          <w:rFonts w:hint="eastAsia"/>
          <w:b/>
          <w:bCs/>
          <w:sz w:val="28"/>
          <w:szCs w:val="28"/>
          <w:lang w:val="en-US" w:eastAsia="zh-CN"/>
        </w:rPr>
        <w:t>2 视频设置</w:t>
      </w:r>
    </w:p>
    <w:p>
      <w:pPr>
        <w:numPr>
          <w:ilvl w:val="0"/>
          <w:numId w:val="0"/>
        </w:numPr>
        <w:jc w:val="left"/>
        <w:rPr>
          <w:rFonts w:hint="eastAsia"/>
          <w:b w:val="0"/>
          <w:bCs w:val="0"/>
          <w:sz w:val="24"/>
          <w:szCs w:val="24"/>
          <w:lang w:val="en-US" w:eastAsia="zh-CN"/>
        </w:rPr>
      </w:pPr>
      <w:r>
        <w:rPr>
          <w:rFonts w:hint="eastAsia"/>
          <w:b w:val="0"/>
          <w:bCs w:val="0"/>
          <w:sz w:val="24"/>
          <w:szCs w:val="24"/>
          <w:lang w:val="en-US" w:eastAsia="zh-CN"/>
        </w:rPr>
        <w:t>1）分辨率设置</w:t>
      </w:r>
    </w:p>
    <w:p>
      <w:pPr>
        <w:numPr>
          <w:ilvl w:val="0"/>
          <w:numId w:val="0"/>
        </w:numPr>
        <w:jc w:val="left"/>
        <w:rPr>
          <w:rFonts w:hint="eastAsia"/>
          <w:b w:val="0"/>
          <w:bCs w:val="0"/>
          <w:sz w:val="24"/>
          <w:szCs w:val="24"/>
          <w:lang w:val="en-US" w:eastAsia="zh-CN"/>
        </w:rPr>
      </w:pPr>
      <w:r>
        <w:rPr>
          <w:rFonts w:hint="eastAsia"/>
          <w:b w:val="0"/>
          <w:bCs w:val="0"/>
          <w:sz w:val="24"/>
          <w:szCs w:val="24"/>
          <w:lang w:val="en-US" w:eastAsia="zh-CN"/>
        </w:rPr>
        <w:t>当连接左侧多个设备的时候，此时在视频设置栏，选择对应的下拉列表设置相应的主码流次码流分辨率，点击确定，可以设置左侧勾选的连接成功的所有设备的主码流和次码流分辨率进行设置，当然得要是同型号的设备。</w:t>
      </w:r>
    </w:p>
    <w:p>
      <w:pPr>
        <w:numPr>
          <w:ilvl w:val="0"/>
          <w:numId w:val="0"/>
        </w:numPr>
        <w:jc w:val="left"/>
        <w:rPr>
          <w:rFonts w:hint="eastAsia"/>
          <w:b w:val="0"/>
          <w:bCs w:val="0"/>
          <w:sz w:val="24"/>
          <w:szCs w:val="24"/>
          <w:lang w:val="en-US" w:eastAsia="zh-CN"/>
        </w:rPr>
      </w:pPr>
      <w:r>
        <w:rPr>
          <w:rFonts w:hint="eastAsia"/>
          <w:b w:val="0"/>
          <w:bCs w:val="0"/>
          <w:sz w:val="24"/>
          <w:szCs w:val="24"/>
          <w:lang w:val="en-US" w:eastAsia="zh-CN"/>
        </w:rPr>
        <w:t>2）帧率设置</w:t>
      </w:r>
    </w:p>
    <w:p>
      <w:pPr>
        <w:numPr>
          <w:ilvl w:val="0"/>
          <w:numId w:val="0"/>
        </w:numPr>
        <w:jc w:val="left"/>
        <w:rPr>
          <w:rFonts w:hint="eastAsia"/>
          <w:b w:val="0"/>
          <w:bCs w:val="0"/>
          <w:sz w:val="24"/>
          <w:szCs w:val="24"/>
          <w:lang w:val="en-US" w:eastAsia="zh-CN"/>
        </w:rPr>
      </w:pPr>
      <w:r>
        <w:rPr>
          <w:rFonts w:hint="eastAsia"/>
          <w:b w:val="0"/>
          <w:bCs w:val="0"/>
          <w:sz w:val="24"/>
          <w:szCs w:val="24"/>
          <w:lang w:val="en-US" w:eastAsia="zh-CN"/>
        </w:rPr>
        <w:t>当连接左侧多个设备的时候，此时在视频设置栏，选择对应的下拉列表设置相应的主码流次码流帧率，点击确定，可以设置左侧勾选的连接成功的所有设备的主码流和次码流帧率进行设置，当然得要是同型号的设备。</w:t>
      </w:r>
    </w:p>
    <w:p>
      <w:pPr>
        <w:numPr>
          <w:ilvl w:val="0"/>
          <w:numId w:val="0"/>
        </w:numPr>
        <w:jc w:val="left"/>
        <w:rPr>
          <w:rFonts w:hint="eastAsia"/>
          <w:b/>
          <w:bCs/>
          <w:sz w:val="28"/>
          <w:szCs w:val="28"/>
          <w:lang w:val="en-US" w:eastAsia="zh-CN"/>
        </w:rPr>
      </w:pPr>
      <w:r>
        <w:rPr>
          <w:rFonts w:hint="eastAsia"/>
          <w:b/>
          <w:bCs/>
          <w:sz w:val="28"/>
          <w:szCs w:val="28"/>
          <w:lang w:val="en-US" w:eastAsia="zh-CN"/>
        </w:rPr>
        <w:t>3 语言设置</w:t>
      </w:r>
    </w:p>
    <w:p>
      <w:pPr>
        <w:numPr>
          <w:ilvl w:val="0"/>
          <w:numId w:val="0"/>
        </w:numPr>
        <w:jc w:val="left"/>
        <w:rPr>
          <w:rFonts w:hint="eastAsia"/>
          <w:b w:val="0"/>
          <w:bCs w:val="0"/>
          <w:sz w:val="24"/>
          <w:szCs w:val="24"/>
          <w:lang w:val="en-US" w:eastAsia="zh-CN"/>
        </w:rPr>
      </w:pPr>
      <w:r>
        <w:rPr>
          <w:rFonts w:hint="eastAsia"/>
          <w:b w:val="0"/>
          <w:bCs w:val="0"/>
          <w:sz w:val="24"/>
          <w:szCs w:val="24"/>
          <w:lang w:val="en-US" w:eastAsia="zh-CN"/>
        </w:rPr>
        <w:t>1）当连接左侧多个设备的时候，此时在语言设置栏，选择对应的中文或英文，然后点击确定会将左侧连接成功的设备进行对应的语言设置。</w:t>
      </w:r>
    </w:p>
    <w:p>
      <w:pPr>
        <w:numPr>
          <w:ilvl w:val="0"/>
          <w:numId w:val="0"/>
        </w:numPr>
        <w:jc w:val="left"/>
        <w:rPr>
          <w:rFonts w:hint="eastAsia"/>
          <w:b w:val="0"/>
          <w:bCs w:val="0"/>
          <w:sz w:val="24"/>
          <w:szCs w:val="24"/>
          <w:lang w:val="en-US" w:eastAsia="zh-CN"/>
        </w:rPr>
      </w:pPr>
    </w:p>
    <w:p>
      <w:pPr>
        <w:numPr>
          <w:numId w:val="0"/>
        </w:numPr>
        <w:jc w:val="left"/>
        <w:rPr>
          <w:rFonts w:hint="eastAsia" w:eastAsiaTheme="minorEastAsia"/>
          <w:b w:val="0"/>
          <w:bCs w:val="0"/>
          <w:sz w:val="24"/>
          <w:szCs w:val="24"/>
          <w:lang w:val="en-US" w:eastAsia="zh-CN"/>
        </w:rPr>
      </w:pPr>
    </w:p>
    <w:p>
      <w:pPr>
        <w:numPr>
          <w:ilvl w:val="0"/>
          <w:numId w:val="0"/>
        </w:numPr>
        <w:jc w:val="left"/>
        <w:rPr>
          <w:rFonts w:hint="eastAsia"/>
          <w:b/>
          <w:bCs/>
          <w:sz w:val="28"/>
          <w:szCs w:val="28"/>
          <w:lang w:val="en-US" w:eastAsia="zh-CN"/>
        </w:rPr>
      </w:pPr>
      <w:r>
        <w:rPr>
          <w:rFonts w:hint="eastAsia"/>
          <w:b/>
          <w:bCs/>
          <w:sz w:val="28"/>
          <w:szCs w:val="28"/>
          <w:lang w:val="en-US" w:eastAsia="zh-CN"/>
        </w:rPr>
        <w:t>3 网络设置</w:t>
      </w:r>
    </w:p>
    <w:p>
      <w:pPr>
        <w:numPr>
          <w:ilvl w:val="0"/>
          <w:numId w:val="2"/>
        </w:numPr>
        <w:jc w:val="left"/>
        <w:rPr>
          <w:rFonts w:hint="eastAsia"/>
          <w:b w:val="0"/>
          <w:bCs w:val="0"/>
          <w:sz w:val="24"/>
          <w:szCs w:val="24"/>
          <w:lang w:val="en-US" w:eastAsia="zh-CN"/>
        </w:rPr>
      </w:pPr>
      <w:r>
        <w:rPr>
          <w:rFonts w:hint="eastAsia"/>
          <w:b w:val="0"/>
          <w:bCs w:val="0"/>
          <w:sz w:val="24"/>
          <w:szCs w:val="24"/>
          <w:lang w:val="en-US" w:eastAsia="zh-CN"/>
        </w:rPr>
        <w:t>批量全网通私有协议开启/关闭</w:t>
      </w:r>
    </w:p>
    <w:p>
      <w:pPr>
        <w:numPr>
          <w:numId w:val="0"/>
        </w:numPr>
        <w:jc w:val="left"/>
        <w:rPr>
          <w:rFonts w:hint="eastAsia"/>
          <w:b w:val="0"/>
          <w:bCs w:val="0"/>
          <w:sz w:val="24"/>
          <w:szCs w:val="24"/>
          <w:lang w:val="en-US" w:eastAsia="zh-CN"/>
        </w:rPr>
      </w:pPr>
      <w:r>
        <w:rPr>
          <w:rFonts w:hint="eastAsia"/>
          <w:b w:val="0"/>
          <w:bCs w:val="0"/>
          <w:sz w:val="24"/>
          <w:szCs w:val="24"/>
          <w:lang w:val="en-US" w:eastAsia="zh-CN"/>
        </w:rPr>
        <w:t>当连接左侧多个设备的时候，此时在网络设置栏勾选开启全网通私有协议将会对所有连接成功的设备开启全网通私有协议，此时设备将进行重启，同时如果当前是勾选状态，去掉勾选状态，也将自动关闭全网通私有协议，也会进行设备重启。</w:t>
      </w:r>
    </w:p>
    <w:p>
      <w:pPr>
        <w:numPr>
          <w:ilvl w:val="0"/>
          <w:numId w:val="2"/>
        </w:numPr>
        <w:jc w:val="left"/>
        <w:rPr>
          <w:rFonts w:hint="eastAsia"/>
          <w:b w:val="0"/>
          <w:bCs w:val="0"/>
          <w:sz w:val="24"/>
          <w:szCs w:val="24"/>
          <w:lang w:val="en-US" w:eastAsia="zh-CN"/>
        </w:rPr>
      </w:pPr>
      <w:r>
        <w:rPr>
          <w:rFonts w:hint="eastAsia"/>
          <w:b w:val="0"/>
          <w:bCs w:val="0"/>
          <w:sz w:val="24"/>
          <w:szCs w:val="24"/>
          <w:lang w:val="en-US" w:eastAsia="zh-CN"/>
        </w:rPr>
        <w:t>批量自适应IP地址开启/关闭设置</w:t>
      </w:r>
    </w:p>
    <w:p>
      <w:pPr>
        <w:numPr>
          <w:numId w:val="0"/>
        </w:numPr>
        <w:jc w:val="left"/>
        <w:rPr>
          <w:rFonts w:hint="eastAsia"/>
          <w:b w:val="0"/>
          <w:bCs w:val="0"/>
          <w:sz w:val="24"/>
          <w:szCs w:val="24"/>
          <w:lang w:val="en-US" w:eastAsia="zh-CN"/>
        </w:rPr>
      </w:pPr>
      <w:r>
        <w:rPr>
          <w:rFonts w:hint="eastAsia"/>
          <w:b w:val="0"/>
          <w:bCs w:val="0"/>
          <w:sz w:val="24"/>
          <w:szCs w:val="24"/>
          <w:lang w:val="en-US" w:eastAsia="zh-CN"/>
        </w:rPr>
        <w:t>当连接左侧多个设备的时候，此时在网络设置栏勾选\关闭自适应IP地址，然后点击确定，将对连接成功的设备进行设置对应的ip自适应地址是否生效。</w:t>
      </w:r>
    </w:p>
    <w:p>
      <w:pPr>
        <w:numPr>
          <w:ilvl w:val="0"/>
          <w:numId w:val="2"/>
        </w:numPr>
        <w:jc w:val="left"/>
        <w:rPr>
          <w:rFonts w:hint="eastAsia"/>
          <w:b w:val="0"/>
          <w:bCs w:val="0"/>
          <w:sz w:val="24"/>
          <w:szCs w:val="24"/>
          <w:lang w:val="en-US" w:eastAsia="zh-CN"/>
        </w:rPr>
      </w:pPr>
      <w:r>
        <w:rPr>
          <w:rFonts w:hint="eastAsia"/>
          <w:b w:val="0"/>
          <w:bCs w:val="0"/>
          <w:sz w:val="24"/>
          <w:szCs w:val="24"/>
          <w:lang w:val="en-US" w:eastAsia="zh-CN"/>
        </w:rPr>
        <w:t>批量自动获取地址开启/关闭设置。</w:t>
      </w:r>
    </w:p>
    <w:p>
      <w:pPr>
        <w:numPr>
          <w:numId w:val="0"/>
        </w:numPr>
        <w:jc w:val="left"/>
        <w:rPr>
          <w:rFonts w:hint="eastAsia"/>
          <w:b w:val="0"/>
          <w:bCs w:val="0"/>
          <w:sz w:val="24"/>
          <w:szCs w:val="24"/>
          <w:lang w:val="en-US" w:eastAsia="zh-CN"/>
        </w:rPr>
      </w:pPr>
      <w:r>
        <w:rPr>
          <w:rFonts w:hint="eastAsia"/>
          <w:b w:val="0"/>
          <w:bCs w:val="0"/>
          <w:sz w:val="24"/>
          <w:szCs w:val="24"/>
          <w:lang w:val="en-US" w:eastAsia="zh-CN"/>
        </w:rPr>
        <w:t>当连接左侧多个设备的时候，此时在网络设置栏勾选\关闭自动获取地址，然后点击确定，将对连接成功的设备进行设置自动获取地址是否生效。</w:t>
      </w:r>
    </w:p>
    <w:p>
      <w:pPr>
        <w:numPr>
          <w:ilvl w:val="0"/>
          <w:numId w:val="2"/>
        </w:numPr>
        <w:jc w:val="left"/>
        <w:rPr>
          <w:rFonts w:hint="eastAsia"/>
          <w:b w:val="0"/>
          <w:bCs w:val="0"/>
          <w:sz w:val="24"/>
          <w:szCs w:val="24"/>
          <w:lang w:val="en-US" w:eastAsia="zh-CN"/>
        </w:rPr>
      </w:pPr>
      <w:r>
        <w:rPr>
          <w:rFonts w:hint="eastAsia"/>
          <w:b w:val="0"/>
          <w:bCs w:val="0"/>
          <w:sz w:val="24"/>
          <w:szCs w:val="24"/>
          <w:lang w:val="en-US" w:eastAsia="zh-CN"/>
        </w:rPr>
        <w:t>单个IPC的IP设置</w:t>
      </w:r>
    </w:p>
    <w:p>
      <w:pPr>
        <w:numPr>
          <w:numId w:val="0"/>
        </w:numPr>
        <w:jc w:val="left"/>
        <w:rPr>
          <w:rFonts w:hint="eastAsia"/>
          <w:b w:val="0"/>
          <w:bCs w:val="0"/>
          <w:sz w:val="24"/>
          <w:szCs w:val="24"/>
          <w:lang w:val="en-US" w:eastAsia="zh-CN"/>
        </w:rPr>
      </w:pPr>
      <w:r>
        <w:rPr>
          <w:rFonts w:hint="eastAsia"/>
          <w:b w:val="0"/>
          <w:bCs w:val="0"/>
          <w:sz w:val="24"/>
          <w:szCs w:val="24"/>
          <w:lang w:val="en-US" w:eastAsia="zh-CN"/>
        </w:rPr>
        <w:t>当连接单个设备的时候，此时在自动获取地址下方的地址框输入需要设置的ip然后点击确定会对当前连接的这个设备进行IP设置，如果是勾选多个则会弹出请勾选单个设备的提示框。</w:t>
      </w:r>
    </w:p>
    <w:p>
      <w:pPr>
        <w:numPr>
          <w:ilvl w:val="0"/>
          <w:numId w:val="2"/>
        </w:numPr>
        <w:jc w:val="left"/>
        <w:rPr>
          <w:rFonts w:hint="eastAsia"/>
          <w:b w:val="0"/>
          <w:bCs w:val="0"/>
          <w:sz w:val="24"/>
          <w:szCs w:val="24"/>
          <w:lang w:val="en-US" w:eastAsia="zh-CN"/>
        </w:rPr>
      </w:pPr>
      <w:r>
        <w:rPr>
          <w:rFonts w:hint="eastAsia"/>
          <w:b w:val="0"/>
          <w:bCs w:val="0"/>
          <w:sz w:val="24"/>
          <w:szCs w:val="24"/>
          <w:lang w:val="en-US" w:eastAsia="zh-CN"/>
        </w:rPr>
        <w:t>批量IPC的IP设置</w:t>
      </w:r>
    </w:p>
    <w:p>
      <w:pPr>
        <w:numPr>
          <w:numId w:val="0"/>
        </w:numPr>
        <w:jc w:val="left"/>
        <w:rPr>
          <w:rFonts w:hint="eastAsia"/>
          <w:b w:val="0"/>
          <w:bCs w:val="0"/>
          <w:sz w:val="24"/>
          <w:szCs w:val="24"/>
          <w:lang w:val="en-US" w:eastAsia="zh-CN"/>
        </w:rPr>
      </w:pPr>
      <w:r>
        <w:rPr>
          <w:rFonts w:hint="eastAsia"/>
          <w:b w:val="0"/>
          <w:bCs w:val="0"/>
          <w:sz w:val="24"/>
          <w:szCs w:val="24"/>
          <w:lang w:val="en-US" w:eastAsia="zh-CN"/>
        </w:rPr>
        <w:t>当勾选连接多个IPC设备的时候，如果想要修改这些连接上的ipc设备的ip地址，可以在批量设置的地址框进行设置。需要说明的是输入的范围不能跨网段且必须和设备数量想吻合。如：连接上了五个设备。可以设置192.168.1.1—192.168.1.5，如果是设置的192.168.1.1—192.168.1.6或者192.168.2.1—192.168.1.5或者192.168.1.1—192.168.2.5等将有错误提示。设置后列表也会更新对应的ipc的ip地址。</w:t>
      </w:r>
    </w:p>
    <w:p>
      <w:pPr>
        <w:numPr>
          <w:ilvl w:val="0"/>
          <w:numId w:val="0"/>
        </w:numPr>
        <w:jc w:val="left"/>
        <w:rPr>
          <w:rFonts w:hint="eastAsia"/>
          <w:b/>
          <w:bCs/>
          <w:sz w:val="28"/>
          <w:szCs w:val="28"/>
          <w:lang w:val="en-US" w:eastAsia="zh-CN"/>
        </w:rPr>
      </w:pPr>
      <w:r>
        <w:rPr>
          <w:rFonts w:hint="eastAsia"/>
          <w:b/>
          <w:bCs/>
          <w:sz w:val="28"/>
          <w:szCs w:val="28"/>
          <w:lang w:val="en-US" w:eastAsia="zh-CN"/>
        </w:rPr>
        <w:t>4批量修改OSD</w:t>
      </w:r>
    </w:p>
    <w:p>
      <w:pPr>
        <w:numPr>
          <w:numId w:val="0"/>
        </w:numPr>
        <w:jc w:val="left"/>
        <w:rPr>
          <w:rFonts w:hint="eastAsia"/>
          <w:b w:val="0"/>
          <w:bCs w:val="0"/>
          <w:sz w:val="24"/>
          <w:szCs w:val="24"/>
          <w:lang w:val="en-US" w:eastAsia="zh-CN"/>
        </w:rPr>
      </w:pPr>
      <w:r>
        <w:rPr>
          <w:rFonts w:hint="eastAsia"/>
          <w:b w:val="0"/>
          <w:bCs w:val="0"/>
          <w:sz w:val="24"/>
          <w:szCs w:val="24"/>
          <w:lang w:val="en-US" w:eastAsia="zh-CN"/>
        </w:rPr>
        <w:t>当连接左侧多个设备的时候，此时在修改osd栏输入对应需要设置的osd，然后点击确定，将对连接成功的设备进行设置对应的osd设置并即刻生效。</w:t>
      </w:r>
    </w:p>
    <w:p>
      <w:pPr>
        <w:numPr>
          <w:ilvl w:val="0"/>
          <w:numId w:val="0"/>
        </w:numPr>
        <w:jc w:val="left"/>
        <w:rPr>
          <w:rFonts w:hint="eastAsia"/>
          <w:b/>
          <w:bCs/>
          <w:sz w:val="28"/>
          <w:szCs w:val="28"/>
          <w:lang w:val="en-US" w:eastAsia="zh-CN"/>
        </w:rPr>
      </w:pPr>
      <w:r>
        <w:rPr>
          <w:rFonts w:hint="eastAsia"/>
          <w:b/>
          <w:bCs/>
          <w:sz w:val="28"/>
          <w:szCs w:val="28"/>
          <w:lang w:val="en-US" w:eastAsia="zh-CN"/>
        </w:rPr>
        <w:t>5系统升级</w:t>
      </w:r>
    </w:p>
    <w:p>
      <w:pPr>
        <w:numPr>
          <w:ilvl w:val="0"/>
          <w:numId w:val="0"/>
        </w:numPr>
        <w:jc w:val="left"/>
        <w:rPr>
          <w:rFonts w:hint="eastAsia"/>
          <w:b w:val="0"/>
          <w:bCs w:val="0"/>
          <w:sz w:val="24"/>
          <w:szCs w:val="24"/>
          <w:lang w:val="en-US" w:eastAsia="zh-CN"/>
        </w:rPr>
      </w:pPr>
      <w:r>
        <w:rPr>
          <w:rFonts w:hint="eastAsia"/>
          <w:b w:val="0"/>
          <w:bCs w:val="0"/>
          <w:sz w:val="24"/>
          <w:szCs w:val="24"/>
          <w:lang w:val="en-US" w:eastAsia="zh-CN"/>
        </w:rPr>
        <w:t>1）批量设备文件升级</w:t>
      </w:r>
    </w:p>
    <w:p>
      <w:pPr>
        <w:numPr>
          <w:ilvl w:val="0"/>
          <w:numId w:val="0"/>
        </w:numPr>
        <w:jc w:val="left"/>
        <w:rPr>
          <w:rFonts w:hint="eastAsia"/>
          <w:b w:val="0"/>
          <w:bCs w:val="0"/>
          <w:sz w:val="24"/>
          <w:szCs w:val="24"/>
          <w:lang w:val="en-US" w:eastAsia="zh-CN"/>
        </w:rPr>
      </w:pPr>
      <w:r>
        <w:rPr>
          <w:rFonts w:hint="eastAsia"/>
          <w:b w:val="0"/>
          <w:bCs w:val="0"/>
          <w:sz w:val="24"/>
          <w:szCs w:val="24"/>
          <w:lang w:val="en-US" w:eastAsia="zh-CN"/>
        </w:rPr>
        <w:t>当连接左侧多个设备的时候，此时点击界面上浏览选择对应的升级文件，然后点击升级，将对连接成功的设备进行文件升级，升级的进度会在每个连接成功的ipc后面的完成情况一栏清晰显示。当全部设备都完成之后会进行一次界面刷新。此时升级成功的设备会在后台进行重启，而界面上暂时没有对应的设备。等设备重启完毕后，可以进行搜索，将设备重新搜索。</w:t>
      </w:r>
    </w:p>
    <w:p>
      <w:pPr>
        <w:numPr>
          <w:ilvl w:val="0"/>
          <w:numId w:val="3"/>
        </w:numPr>
        <w:jc w:val="left"/>
        <w:rPr>
          <w:rFonts w:hint="eastAsia"/>
          <w:b w:val="0"/>
          <w:bCs w:val="0"/>
          <w:sz w:val="24"/>
          <w:szCs w:val="24"/>
          <w:lang w:val="en-US" w:eastAsia="zh-CN"/>
        </w:rPr>
      </w:pPr>
      <w:r>
        <w:rPr>
          <w:rFonts w:hint="eastAsia"/>
          <w:b w:val="0"/>
          <w:bCs w:val="0"/>
          <w:sz w:val="24"/>
          <w:szCs w:val="24"/>
          <w:lang w:val="en-US" w:eastAsia="zh-CN"/>
        </w:rPr>
        <w:t>恢复系统设置</w:t>
      </w:r>
    </w:p>
    <w:p>
      <w:pPr>
        <w:numPr>
          <w:numId w:val="0"/>
        </w:numPr>
        <w:jc w:val="left"/>
        <w:rPr>
          <w:rFonts w:hint="eastAsia"/>
          <w:b w:val="0"/>
          <w:bCs w:val="0"/>
          <w:sz w:val="24"/>
          <w:szCs w:val="24"/>
          <w:lang w:val="en-US" w:eastAsia="zh-CN"/>
        </w:rPr>
      </w:pPr>
      <w:r>
        <w:rPr>
          <w:rFonts w:hint="eastAsia"/>
          <w:b w:val="0"/>
          <w:bCs w:val="0"/>
          <w:sz w:val="24"/>
          <w:szCs w:val="24"/>
          <w:lang w:val="en-US" w:eastAsia="zh-CN"/>
        </w:rPr>
        <w:t>当连接左侧多个设备的时候，点击恢复系统，会将左侧连接成功的IPC设备进行系统恢复，并且进行设备重启。</w:t>
      </w:r>
    </w:p>
    <w:p>
      <w:pPr>
        <w:numPr>
          <w:ilvl w:val="0"/>
          <w:numId w:val="0"/>
        </w:numPr>
        <w:jc w:val="left"/>
        <w:rPr>
          <w:rFonts w:hint="eastAsia"/>
          <w:b/>
          <w:bCs/>
          <w:sz w:val="28"/>
          <w:szCs w:val="28"/>
          <w:lang w:val="en-US" w:eastAsia="zh-CN"/>
        </w:rPr>
      </w:pPr>
      <w:r>
        <w:rPr>
          <w:rFonts w:hint="eastAsia"/>
          <w:b/>
          <w:bCs/>
          <w:sz w:val="28"/>
          <w:szCs w:val="28"/>
          <w:lang w:val="en-US" w:eastAsia="zh-CN"/>
        </w:rPr>
        <w:t>6音频设置</w:t>
      </w:r>
    </w:p>
    <w:p>
      <w:pPr>
        <w:numPr>
          <w:ilvl w:val="0"/>
          <w:numId w:val="4"/>
        </w:numPr>
        <w:jc w:val="left"/>
        <w:rPr>
          <w:rFonts w:hint="eastAsia"/>
          <w:b w:val="0"/>
          <w:bCs w:val="0"/>
          <w:sz w:val="24"/>
          <w:szCs w:val="24"/>
          <w:lang w:val="en-US" w:eastAsia="zh-CN"/>
        </w:rPr>
      </w:pPr>
      <w:r>
        <w:rPr>
          <w:rFonts w:hint="eastAsia"/>
          <w:b w:val="0"/>
          <w:bCs w:val="0"/>
          <w:sz w:val="24"/>
          <w:szCs w:val="24"/>
          <w:lang w:val="en-US" w:eastAsia="zh-CN"/>
        </w:rPr>
        <w:t>默认配置。</w:t>
      </w:r>
    </w:p>
    <w:p>
      <w:pPr>
        <w:numPr>
          <w:numId w:val="0"/>
        </w:numPr>
        <w:jc w:val="left"/>
        <w:rPr>
          <w:rFonts w:hint="eastAsia"/>
          <w:b w:val="0"/>
          <w:bCs w:val="0"/>
          <w:sz w:val="24"/>
          <w:szCs w:val="24"/>
          <w:lang w:val="en-US" w:eastAsia="zh-CN"/>
        </w:rPr>
      </w:pPr>
      <w:r>
        <w:rPr>
          <w:rFonts w:hint="eastAsia"/>
          <w:b w:val="0"/>
          <w:bCs w:val="0"/>
          <w:sz w:val="24"/>
          <w:szCs w:val="24"/>
          <w:lang w:val="en-US" w:eastAsia="zh-CN"/>
        </w:rPr>
        <w:t>当点击默认配置的时候会将界面上的采样率，位宽，编码方式等恢复到初始状态。</w:t>
      </w:r>
    </w:p>
    <w:p>
      <w:pPr>
        <w:numPr>
          <w:ilvl w:val="0"/>
          <w:numId w:val="4"/>
        </w:numPr>
        <w:jc w:val="left"/>
        <w:rPr>
          <w:rFonts w:hint="eastAsia" w:eastAsiaTheme="minorEastAsia"/>
          <w:b w:val="0"/>
          <w:bCs w:val="0"/>
          <w:sz w:val="24"/>
          <w:szCs w:val="24"/>
          <w:lang w:val="en-US" w:eastAsia="zh-CN"/>
        </w:rPr>
      </w:pPr>
      <w:r>
        <w:rPr>
          <w:rFonts w:hint="eastAsia"/>
          <w:b w:val="0"/>
          <w:bCs w:val="0"/>
          <w:sz w:val="24"/>
          <w:szCs w:val="24"/>
          <w:lang w:val="en-US" w:eastAsia="zh-CN"/>
        </w:rPr>
        <w:t>启动音频流与关闭音频流</w:t>
      </w:r>
    </w:p>
    <w:p>
      <w:pPr>
        <w:numPr>
          <w:numId w:val="0"/>
        </w:numPr>
        <w:jc w:val="left"/>
        <w:rPr>
          <w:rFonts w:hint="eastAsia"/>
          <w:b w:val="0"/>
          <w:bCs w:val="0"/>
          <w:sz w:val="24"/>
          <w:szCs w:val="24"/>
          <w:lang w:val="en-US" w:eastAsia="zh-CN"/>
        </w:rPr>
      </w:pPr>
      <w:r>
        <w:rPr>
          <w:rFonts w:hint="eastAsia"/>
          <w:b w:val="0"/>
          <w:bCs w:val="0"/>
          <w:sz w:val="24"/>
          <w:szCs w:val="24"/>
          <w:lang w:val="en-US" w:eastAsia="zh-CN"/>
        </w:rPr>
        <w:t>当左侧连接多个设备的时候，此时将开启音频流的复选框勾选上或者去掉，然后点击确定会对相应的连接成功的设备进行开启音频流和关闭音频流的设置。</w:t>
      </w:r>
    </w:p>
    <w:p>
      <w:pPr>
        <w:numPr>
          <w:numId w:val="0"/>
        </w:numPr>
        <w:jc w:val="left"/>
        <w:rPr>
          <w:rFonts w:hint="eastAsia"/>
          <w:b w:val="0"/>
          <w:bCs w:val="0"/>
          <w:sz w:val="24"/>
          <w:szCs w:val="24"/>
          <w:lang w:val="en-US" w:eastAsia="zh-CN"/>
        </w:rPr>
      </w:pPr>
    </w:p>
    <w:p>
      <w:pPr>
        <w:numPr>
          <w:numId w:val="0"/>
        </w:numPr>
        <w:jc w:val="left"/>
        <w:rPr>
          <w:rFonts w:hint="eastAsia"/>
          <w:b w:val="0"/>
          <w:bCs w:val="0"/>
          <w:sz w:val="24"/>
          <w:szCs w:val="24"/>
          <w:lang w:val="en-US" w:eastAsia="zh-CN"/>
        </w:rPr>
      </w:pPr>
    </w:p>
    <w:p>
      <w:pPr>
        <w:numPr>
          <w:numId w:val="0"/>
        </w:numPr>
        <w:jc w:val="left"/>
        <w:rPr>
          <w:rFonts w:hint="eastAsia"/>
          <w:b/>
          <w:bCs/>
          <w:sz w:val="28"/>
          <w:szCs w:val="28"/>
          <w:lang w:val="en-US" w:eastAsia="zh-CN"/>
        </w:rPr>
      </w:pPr>
      <w:r>
        <w:rPr>
          <w:rFonts w:hint="eastAsia"/>
          <w:b/>
          <w:bCs/>
          <w:sz w:val="28"/>
          <w:szCs w:val="28"/>
          <w:lang w:val="en-US" w:eastAsia="zh-CN"/>
        </w:rPr>
        <w:t>注意：</w:t>
      </w:r>
    </w:p>
    <w:p>
      <w:pPr>
        <w:numPr>
          <w:ilvl w:val="0"/>
          <w:numId w:val="5"/>
        </w:numPr>
        <w:jc w:val="left"/>
        <w:rPr>
          <w:rFonts w:hint="eastAsia"/>
          <w:b w:val="0"/>
          <w:bCs w:val="0"/>
          <w:sz w:val="24"/>
          <w:szCs w:val="24"/>
          <w:lang w:val="en-US" w:eastAsia="zh-CN"/>
        </w:rPr>
      </w:pPr>
      <w:r>
        <w:rPr>
          <w:rFonts w:hint="eastAsia"/>
          <w:b w:val="0"/>
          <w:bCs w:val="0"/>
          <w:sz w:val="24"/>
          <w:szCs w:val="24"/>
          <w:lang w:val="en-US" w:eastAsia="zh-CN"/>
        </w:rPr>
        <w:t>以上所有设置IPC的功能不管批量也好还是单个也好，都会在连接成功的IPC后面完成情况显示对应的设置成功与否，而对于连接过程中出现连接错误如密码错误连接超时的设备。在设置的过程当中就不会进行对应的提示。</w:t>
      </w:r>
    </w:p>
    <w:p>
      <w:pPr>
        <w:numPr>
          <w:ilvl w:val="0"/>
          <w:numId w:val="5"/>
        </w:numPr>
        <w:jc w:val="left"/>
        <w:rPr>
          <w:rFonts w:hint="eastAsia"/>
          <w:b w:val="0"/>
          <w:bCs w:val="0"/>
          <w:sz w:val="24"/>
          <w:szCs w:val="24"/>
          <w:lang w:val="en-US" w:eastAsia="zh-CN"/>
        </w:rPr>
      </w:pPr>
      <w:r>
        <w:rPr>
          <w:rFonts w:hint="eastAsia"/>
          <w:b w:val="0"/>
          <w:bCs w:val="0"/>
          <w:sz w:val="24"/>
          <w:szCs w:val="24"/>
          <w:lang w:val="en-US" w:eastAsia="zh-CN"/>
        </w:rPr>
        <w:t>所有设置功能必须勾选同型号的设备才能进行设置。</w:t>
      </w:r>
    </w:p>
    <w:p>
      <w:pPr>
        <w:numPr>
          <w:ilvl w:val="0"/>
          <w:numId w:val="5"/>
        </w:numPr>
        <w:jc w:val="left"/>
        <w:rPr>
          <w:rFonts w:hint="eastAsia"/>
          <w:b w:val="0"/>
          <w:bCs w:val="0"/>
          <w:sz w:val="24"/>
          <w:szCs w:val="24"/>
          <w:lang w:val="en-US" w:eastAsia="zh-CN"/>
        </w:rPr>
      </w:pPr>
      <w:r>
        <w:rPr>
          <w:rFonts w:hint="eastAsia"/>
          <w:b w:val="0"/>
          <w:bCs w:val="0"/>
          <w:sz w:val="24"/>
          <w:szCs w:val="24"/>
          <w:lang w:val="en-US" w:eastAsia="zh-CN"/>
        </w:rPr>
        <w:t>在程序起来的时候设备型号一栏只有加载最新的IPC设备才有对应的IPC型号。而如果不是最新的IPC设备则无法获取到对应的型号。</w:t>
      </w:r>
      <w:bookmarkStart w:id="0" w:name="_GoBack"/>
      <w:bookmarkEnd w:id="0"/>
    </w:p>
    <w:p>
      <w:pPr>
        <w:numPr>
          <w:numId w:val="0"/>
        </w:numPr>
        <w:jc w:val="left"/>
        <w:rPr>
          <w:rFonts w:hint="eastAsia"/>
          <w:b w:val="0"/>
          <w:bCs w:val="0"/>
          <w:sz w:val="24"/>
          <w:szCs w:val="24"/>
          <w:lang w:val="en-US" w:eastAsia="zh-CN"/>
        </w:rPr>
      </w:pPr>
    </w:p>
    <w:p>
      <w:pPr>
        <w:numPr>
          <w:ilvl w:val="0"/>
          <w:numId w:val="0"/>
        </w:numPr>
        <w:jc w:val="left"/>
        <w:rPr>
          <w:rFonts w:hint="eastAsia"/>
          <w:b/>
          <w:bCs/>
          <w:sz w:val="28"/>
          <w:szCs w:val="28"/>
          <w:lang w:val="en-US" w:eastAsia="zh-CN"/>
        </w:rPr>
      </w:pPr>
    </w:p>
    <w:p>
      <w:pPr>
        <w:numPr>
          <w:numId w:val="0"/>
        </w:numPr>
        <w:jc w:val="left"/>
        <w:rPr>
          <w:rFonts w:hint="eastAsia"/>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DB6BE"/>
    <w:multiLevelType w:val="singleLevel"/>
    <w:tmpl w:val="587DB6BE"/>
    <w:lvl w:ilvl="0" w:tentative="0">
      <w:start w:val="1"/>
      <w:numFmt w:val="decimal"/>
      <w:suff w:val="nothing"/>
      <w:lvlText w:val="%1、"/>
      <w:lvlJc w:val="left"/>
    </w:lvl>
  </w:abstractNum>
  <w:abstractNum w:abstractNumId="1">
    <w:nsid w:val="587DB962"/>
    <w:multiLevelType w:val="singleLevel"/>
    <w:tmpl w:val="587DB962"/>
    <w:lvl w:ilvl="0" w:tentative="0">
      <w:start w:val="1"/>
      <w:numFmt w:val="decimal"/>
      <w:suff w:val="nothing"/>
      <w:lvlText w:val="%1）"/>
      <w:lvlJc w:val="left"/>
    </w:lvl>
  </w:abstractNum>
  <w:abstractNum w:abstractNumId="2">
    <w:nsid w:val="587DBC51"/>
    <w:multiLevelType w:val="singleLevel"/>
    <w:tmpl w:val="587DBC51"/>
    <w:lvl w:ilvl="0" w:tentative="0">
      <w:start w:val="2"/>
      <w:numFmt w:val="decimal"/>
      <w:suff w:val="nothing"/>
      <w:lvlText w:val="%1）"/>
      <w:lvlJc w:val="left"/>
    </w:lvl>
  </w:abstractNum>
  <w:abstractNum w:abstractNumId="3">
    <w:nsid w:val="587DBCAD"/>
    <w:multiLevelType w:val="singleLevel"/>
    <w:tmpl w:val="587DBCAD"/>
    <w:lvl w:ilvl="0" w:tentative="0">
      <w:start w:val="1"/>
      <w:numFmt w:val="decimal"/>
      <w:suff w:val="nothing"/>
      <w:lvlText w:val="%1）"/>
      <w:lvlJc w:val="left"/>
    </w:lvl>
  </w:abstractNum>
  <w:abstractNum w:abstractNumId="4">
    <w:nsid w:val="587DBD7C"/>
    <w:multiLevelType w:val="singleLevel"/>
    <w:tmpl w:val="587DBD7C"/>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C14DA9"/>
    <w:rsid w:val="02497AEA"/>
    <w:rsid w:val="02C14DA9"/>
    <w:rsid w:val="128B33A7"/>
    <w:rsid w:val="1A5F5318"/>
    <w:rsid w:val="20840564"/>
    <w:rsid w:val="26BC6411"/>
    <w:rsid w:val="3BC75E3E"/>
    <w:rsid w:val="4A9F7439"/>
    <w:rsid w:val="50E834C5"/>
    <w:rsid w:val="556F6D2A"/>
    <w:rsid w:val="58AC2552"/>
    <w:rsid w:val="5AD06469"/>
    <w:rsid w:val="5D9C4D10"/>
    <w:rsid w:val="5E9C006A"/>
    <w:rsid w:val="5F783DBA"/>
    <w:rsid w:val="5FB127BC"/>
    <w:rsid w:val="69B67111"/>
    <w:rsid w:val="69D41113"/>
    <w:rsid w:val="6DEB4D5B"/>
    <w:rsid w:val="6E7760FF"/>
    <w:rsid w:val="78C11C0A"/>
    <w:rsid w:val="7BFC7A71"/>
    <w:rsid w:val="7C807B57"/>
    <w:rsid w:val="7C9352BD"/>
    <w:rsid w:val="7E1C192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2017-01-17T06:09:00Z</dcterms:created>
  <dc:creator>Administrator</dc:creator>
  <cp:lastModifiedBy>Administrator</cp:lastModifiedBy>
  <dcterms:modified xsi:type="dcterms:W3CDTF">2017-01-17T06:42:59Z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